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C1" w:rsidRDefault="001251C1" w:rsidP="001251C1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941A52">
        <w:rPr>
          <w:rFonts w:asciiTheme="minorHAnsi" w:hAnsiTheme="minorHAnsi" w:cstheme="minorHAnsi"/>
          <w:sz w:val="20"/>
          <w:szCs w:val="20"/>
        </w:rPr>
        <w:t>OBR-6A</w:t>
      </w:r>
    </w:p>
    <w:p w:rsidR="00923935" w:rsidRPr="00923935" w:rsidRDefault="00923935" w:rsidP="0092393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923935" w:rsidTr="00923935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35" w:rsidRDefault="0092393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:rsidR="00923935" w:rsidRDefault="0092393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Tenderer</w:t>
            </w:r>
          </w:p>
          <w:p w:rsidR="00923935" w:rsidRDefault="0092393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192157303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35" w:rsidRDefault="00923935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192157303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B74BF7" w:rsidRDefault="00A0106D" w:rsidP="001251C1">
      <w:pPr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LIST OF PROJECT GROUP MEMBERS FOR SET A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A0106D" w:rsidRDefault="00A0106D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 xml:space="preserve">The following experts </w:t>
      </w:r>
      <w:r w:rsidR="005F0994">
        <w:rPr>
          <w:rFonts w:asciiTheme="minorHAnsi" w:hAnsiTheme="minorHAnsi" w:cs="Calibri"/>
          <w:bCs/>
          <w:iCs/>
          <w:sz w:val="20"/>
          <w:szCs w:val="20"/>
        </w:rPr>
        <w:t>will be involved in the perform</w:t>
      </w:r>
      <w:r>
        <w:rPr>
          <w:rFonts w:asciiTheme="minorHAnsi" w:hAnsiTheme="minorHAnsi" w:cs="Calibri"/>
          <w:bCs/>
          <w:iCs/>
          <w:sz w:val="20"/>
          <w:szCs w:val="20"/>
        </w:rPr>
        <w:t>ance of the public contract (in accordance with clause 8.3.2. of Chapter II of the instrucitons to tenderers for the preparation of the tender).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062"/>
        <w:gridCol w:w="4056"/>
      </w:tblGrid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A0106D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NO.</w:t>
            </w:r>
          </w:p>
        </w:tc>
        <w:tc>
          <w:tcPr>
            <w:tcW w:w="2277" w:type="pct"/>
            <w:shd w:val="clear" w:color="auto" w:fill="auto"/>
            <w:vAlign w:val="center"/>
          </w:tcPr>
          <w:p w:rsidR="001251C1" w:rsidRPr="00905E24" w:rsidRDefault="00A0106D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Full name</w:t>
            </w:r>
          </w:p>
        </w:tc>
        <w:tc>
          <w:tcPr>
            <w:tcW w:w="2274" w:type="pct"/>
            <w:shd w:val="clear" w:color="auto" w:fill="auto"/>
            <w:vAlign w:val="center"/>
          </w:tcPr>
          <w:p w:rsidR="001251C1" w:rsidRPr="00905E24" w:rsidRDefault="00A0106D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Role in the project group</w:t>
            </w:r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1979717162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79717162"/>
          </w:p>
        </w:tc>
        <w:permStart w:id="960962890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60962890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440472153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440472153"/>
          </w:p>
        </w:tc>
        <w:permStart w:id="291200977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91200977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540570522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540570522"/>
          </w:p>
        </w:tc>
        <w:permStart w:id="925447042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25447042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1393910568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393910568"/>
          </w:p>
        </w:tc>
        <w:permStart w:id="1067647871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067647871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1431833125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31833125"/>
          </w:p>
        </w:tc>
        <w:permStart w:id="899765241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99765241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A0106D" w:rsidRPr="002D4F51" w:rsidRDefault="00A0106D" w:rsidP="00A0106D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>
        <w:rPr>
          <w:rFonts w:asciiTheme="minorHAnsi" w:hAnsiTheme="minorHAnsi" w:cs="Calibri"/>
          <w:noProof w:val="0"/>
          <w:sz w:val="20"/>
          <w:szCs w:val="20"/>
          <w:lang w:val="en-GB"/>
        </w:rPr>
        <w:t xml:space="preserve">Date: </w:t>
      </w:r>
      <w:r w:rsidRPr="002D4F51">
        <w:rPr>
          <w:rFonts w:asciiTheme="minorHAnsi" w:hAnsiTheme="minorHAnsi" w:cs="Calibri"/>
          <w:noProof w:val="0"/>
          <w:sz w:val="20"/>
          <w:szCs w:val="20"/>
          <w:lang w:val="en-GB"/>
        </w:rPr>
        <w:t xml:space="preserve"> ______________________</w:t>
      </w:r>
      <w:r w:rsidRPr="002D4F51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Tenderer’s signature:</w:t>
      </w:r>
    </w:p>
    <w:p w:rsidR="00A0106D" w:rsidRPr="002D4F51" w:rsidRDefault="00A0106D" w:rsidP="00A0106D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</w:p>
    <w:p w:rsidR="00A0106D" w:rsidRPr="002D4F51" w:rsidRDefault="00A0106D" w:rsidP="00A0106D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________________________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F190C" w:rsidRPr="001251C1" w:rsidRDefault="00A0106D" w:rsidP="001251C1">
      <w:pPr>
        <w:rPr>
          <w:rFonts w:eastAsia="Calibri"/>
        </w:rPr>
      </w:pPr>
      <w:r w:rsidRPr="002D4F51">
        <w:rPr>
          <w:rFonts w:asciiTheme="minorHAnsi" w:hAnsiTheme="minorHAnsi"/>
          <w:noProof w:val="0"/>
          <w:sz w:val="20"/>
          <w:szCs w:val="20"/>
          <w:lang w:val="en-GB"/>
        </w:rPr>
        <w:t>This list is an integral part of the tender that we are submitting to th</w:t>
      </w:r>
      <w:r>
        <w:rPr>
          <w:rFonts w:asciiTheme="minorHAnsi" w:hAnsiTheme="minorHAnsi"/>
          <w:noProof w:val="0"/>
          <w:sz w:val="20"/>
          <w:szCs w:val="20"/>
          <w:lang w:val="en-GB"/>
        </w:rPr>
        <w:t>e public tender for “</w:t>
      </w:r>
      <w:r w:rsidRPr="00A0106D">
        <w:rPr>
          <w:rFonts w:asciiTheme="minorHAnsi" w:hAnsiTheme="minorHAnsi"/>
          <w:noProof w:val="0"/>
          <w:sz w:val="20"/>
          <w:szCs w:val="20"/>
          <w:lang w:val="en-GB"/>
        </w:rPr>
        <w:t>Consulting, Support and Revision in the Process of Awarding Radio Frequencies in the 700 MHz, 1500 MHz, 2100 MHz, 2300 MHz, 3600 MHz and 26 GHz Radio Frequency Bands</w:t>
      </w:r>
      <w:r w:rsidRPr="002D4F51">
        <w:rPr>
          <w:rFonts w:asciiTheme="minorHAnsi" w:hAnsiTheme="minorHAnsi"/>
          <w:noProof w:val="0"/>
          <w:sz w:val="20"/>
          <w:szCs w:val="20"/>
          <w:lang w:val="en-GB"/>
        </w:rPr>
        <w:t>”,</w:t>
      </w:r>
      <w:r w:rsidRPr="002D4F51">
        <w:rPr>
          <w:rFonts w:ascii="Calibri" w:hAnsi="Calibri"/>
          <w:noProof w:val="0"/>
          <w:sz w:val="20"/>
          <w:szCs w:val="20"/>
          <w:lang w:val="en-GB"/>
        </w:rPr>
        <w:t xml:space="preserve"> published on the Public Procurement Portal under no. </w:t>
      </w:r>
      <w:permStart w:id="839396992" w:edGrp="everyone"/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839396992"/>
      <w:r w:rsidRPr="002D4F51">
        <w:rPr>
          <w:rFonts w:ascii="Calibri" w:eastAsia="Calibri" w:hAnsi="Calibri" w:cs="TT14o00"/>
          <w:noProof w:val="0"/>
          <w:sz w:val="20"/>
          <w:szCs w:val="20"/>
          <w:lang w:val="en-GB"/>
        </w:rPr>
        <w:t xml:space="preserve"> </w:t>
      </w:r>
      <w:proofErr w:type="gramStart"/>
      <w:r w:rsidRPr="002D4F51">
        <w:rPr>
          <w:rFonts w:ascii="Calibri" w:eastAsia="Calibri" w:hAnsi="Calibri" w:cs="TT14o00"/>
          <w:noProof w:val="0"/>
          <w:sz w:val="20"/>
          <w:szCs w:val="20"/>
          <w:lang w:val="en-GB"/>
        </w:rPr>
        <w:t xml:space="preserve">on  </w:t>
      </w:r>
      <w:permStart w:id="798174255" w:edGrp="everyone"/>
      <w:proofErr w:type="gramEnd"/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798174255"/>
      <w:r w:rsidRPr="002D4F51">
        <w:rPr>
          <w:rFonts w:ascii="Calibri" w:eastAsia="Calibri" w:hAnsi="Calibri" w:cs="TT14o00"/>
          <w:noProof w:val="0"/>
          <w:sz w:val="20"/>
          <w:szCs w:val="20"/>
          <w:lang w:val="en-GB"/>
        </w:rPr>
        <w:t>.</w:t>
      </w:r>
    </w:p>
    <w:sectPr w:rsidR="003F190C" w:rsidRPr="001251C1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BC8" w:rsidRDefault="00A34BC8" w:rsidP="00184F9B">
      <w:r>
        <w:separator/>
      </w:r>
    </w:p>
  </w:endnote>
  <w:endnote w:type="continuationSeparator" w:id="0">
    <w:p w:rsidR="00A34BC8" w:rsidRDefault="00A34BC8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1687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51687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BC8" w:rsidRDefault="00A34BC8" w:rsidP="00184F9B">
      <w:r>
        <w:separator/>
      </w:r>
    </w:p>
  </w:footnote>
  <w:footnote w:type="continuationSeparator" w:id="0">
    <w:p w:rsidR="00A34BC8" w:rsidRDefault="00A34BC8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j7Nt5IziaZs8eQBLHBEkFmElHhx76G/rra7Bbtuygy9BYF/dyFk+RK29AOPvrYluFmBDsR+/EqemWd/eRDIEEg==" w:salt="T/AV7RX6BBT41P0Y6vp+r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51C1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16874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0994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D0559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D6458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935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63F64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106D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BC8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08B5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7759A-4296-4F7F-BEA8-F6B5A167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4</TotalTime>
  <Pages>1</Pages>
  <Words>147</Words>
  <Characters>842</Characters>
  <Application>Microsoft Office Word</Application>
  <DocSecurity>8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8</cp:revision>
  <cp:lastPrinted>2018-04-25T09:49:00Z</cp:lastPrinted>
  <dcterms:created xsi:type="dcterms:W3CDTF">2019-04-23T09:10:00Z</dcterms:created>
  <dcterms:modified xsi:type="dcterms:W3CDTF">2019-05-17T09:50:00Z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